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18" w:rsidRDefault="004A6718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4A6718" w:rsidRDefault="004A6718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2B474C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2B474C">
        <w:rPr>
          <w:rFonts w:ascii="Bookman Old Style" w:hAnsi="Bookman Old Style" w:cs="Arial"/>
          <w:b/>
          <w:bCs/>
          <w:noProof/>
        </w:rPr>
        <w:t>STATISTICS</w:t>
      </w:r>
    </w:p>
    <w:p w:rsidR="004A6718" w:rsidRDefault="004A6718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B474C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B474C">
        <w:rPr>
          <w:rFonts w:ascii="Bookman Old Style" w:hAnsi="Bookman Old Style" w:cs="Arial"/>
          <w:noProof/>
        </w:rPr>
        <w:t>NOVEMBER 2012</w:t>
      </w:r>
    </w:p>
    <w:p w:rsidR="004A6718" w:rsidRDefault="004A671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2B474C">
        <w:rPr>
          <w:rFonts w:ascii="Bookman Old Style" w:hAnsi="Bookman Old Style" w:cs="Arial"/>
          <w:noProof/>
        </w:rPr>
        <w:t>ST 3811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B474C">
        <w:rPr>
          <w:rFonts w:ascii="Bookman Old Style" w:hAnsi="Bookman Old Style" w:cs="Arial"/>
          <w:noProof/>
        </w:rPr>
        <w:t>MULTIVARIATE ANALYSIS</w:t>
      </w:r>
    </w:p>
    <w:p w:rsidR="004A6718" w:rsidRDefault="004A671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A6718" w:rsidRDefault="004A671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4A6718" w:rsidRDefault="004A6718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2B474C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A6718" w:rsidRDefault="004A6718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 w:rsidRPr="002B474C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4A6718" w:rsidRDefault="004A6718" w:rsidP="00AE295A">
      <w:pPr>
        <w:jc w:val="center"/>
      </w:pPr>
      <w:r>
        <w:rPr>
          <w:u w:val="single"/>
        </w:rPr>
        <w:t>SECTION – A</w:t>
      </w:r>
    </w:p>
    <w:p w:rsidR="004A6718" w:rsidRDefault="004A6718" w:rsidP="00AE295A">
      <w:r>
        <w:rPr>
          <w:u w:val="single"/>
        </w:rPr>
        <w:t>Answer ALL the following questions:</w:t>
      </w:r>
      <w:r w:rsidRPr="00AE295A">
        <w:t xml:space="preserve">              </w:t>
      </w:r>
      <w:r>
        <w:t xml:space="preserve">                                                               (</w:t>
      </w:r>
      <w:r>
        <w:rPr>
          <w:u w:val="single"/>
        </w:rPr>
        <w:t>10 x 2 = 20 marks</w:t>
      </w:r>
      <w:r>
        <w:t>)</w:t>
      </w:r>
    </w:p>
    <w:p w:rsidR="004A6718" w:rsidRDefault="004A6718" w:rsidP="00AE295A"/>
    <w:p w:rsidR="004A6718" w:rsidRDefault="004A6718" w:rsidP="00AE29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‘Data Exploration’ and ‘Confirmatory Analysis’.</w:t>
      </w:r>
    </w:p>
    <w:p w:rsidR="004A6718" w:rsidRDefault="004A6718" w:rsidP="00AE29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Variance-Covariance matrix and Generalized Variance of a random vector.</w:t>
      </w:r>
    </w:p>
    <w:p w:rsidR="004A6718" w:rsidRDefault="004A6718" w:rsidP="00AE29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motivation for ‘Statistical Distance’ and express its form.</w:t>
      </w:r>
    </w:p>
    <w:p w:rsidR="004A6718" w:rsidRDefault="004A6718" w:rsidP="00AE29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‘partial correlation coefficient’ and give the expression for it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trivariate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distribution.</w:t>
      </w:r>
    </w:p>
    <w:p w:rsidR="004A6718" w:rsidRDefault="004A6718" w:rsidP="00AE29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objectives of Principal Component Analysis.</w:t>
      </w:r>
    </w:p>
    <w:p w:rsidR="004A6718" w:rsidRDefault="004A6718" w:rsidP="00AE29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Varimax</w:t>
      </w:r>
      <w:proofErr w:type="spellEnd"/>
      <w:r>
        <w:rPr>
          <w:rFonts w:ascii="Times New Roman" w:hAnsi="Times New Roman" w:cs="Times New Roman"/>
          <w:sz w:val="24"/>
          <w:szCs w:val="24"/>
        </w:rPr>
        <w:t>’ criterion for factor rotation.</w:t>
      </w:r>
    </w:p>
    <w:p w:rsidR="004A6718" w:rsidRDefault="004A6718" w:rsidP="00AE29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‘Agglomerative’ and ‘Divisive’ methods in clustering.</w:t>
      </w:r>
    </w:p>
    <w:p w:rsidR="004A6718" w:rsidRDefault="004A6718" w:rsidP="00AE29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the decomposition of the total sum of squares and cross products in one way MANOVA.</w:t>
      </w:r>
    </w:p>
    <w:p w:rsidR="004A6718" w:rsidRDefault="004A6718" w:rsidP="00AE29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test for significance of correlation coefficient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bivariate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population.</w:t>
      </w:r>
    </w:p>
    <w:p w:rsidR="004A6718" w:rsidRDefault="004A6718" w:rsidP="00AE29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Wishart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distribution.</w:t>
      </w:r>
    </w:p>
    <w:p w:rsidR="004A6718" w:rsidRDefault="004A6718" w:rsidP="00AE295A">
      <w:pPr>
        <w:jc w:val="both"/>
      </w:pPr>
    </w:p>
    <w:p w:rsidR="004A6718" w:rsidRDefault="004A6718" w:rsidP="00AE295A">
      <w:pPr>
        <w:jc w:val="center"/>
      </w:pPr>
      <w:r>
        <w:rPr>
          <w:u w:val="single"/>
        </w:rPr>
        <w:t>SECTION – B</w:t>
      </w:r>
    </w:p>
    <w:p w:rsidR="004A6718" w:rsidRDefault="004A6718" w:rsidP="00AE295A">
      <w:r>
        <w:rPr>
          <w:u w:val="single"/>
        </w:rPr>
        <w:t>Answer any FIVE Questions</w:t>
      </w:r>
      <w:r>
        <w:t xml:space="preserve">                                                                                              (</w:t>
      </w:r>
      <w:r>
        <w:rPr>
          <w:u w:val="single"/>
        </w:rPr>
        <w:t>5 x 8 = 40 marks</w:t>
      </w:r>
      <w:r>
        <w:t>)</w:t>
      </w:r>
    </w:p>
    <w:p w:rsidR="004A6718" w:rsidRDefault="004A6718" w:rsidP="00AE295A">
      <w:pPr>
        <w:rPr>
          <w:rFonts w:asciiTheme="minorHAnsi" w:hAnsiTheme="minorHAnsi" w:cstheme="minorBidi"/>
          <w:sz w:val="22"/>
          <w:szCs w:val="22"/>
        </w:rPr>
      </w:pPr>
    </w:p>
    <w:p w:rsidR="004A6718" w:rsidRDefault="004A6718" w:rsidP="00AE29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mean vector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var-cov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matrix of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(X, Y) whose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is </w:t>
      </w:r>
    </w:p>
    <w:p w:rsidR="004A6718" w:rsidRDefault="004A6718" w:rsidP="00AE295A">
      <w:pPr>
        <w:jc w:val="center"/>
      </w:pPr>
      <w:proofErr w:type="gramStart"/>
      <w:r>
        <w:rPr>
          <w:i/>
        </w:rPr>
        <w:t>f</w:t>
      </w:r>
      <w:proofErr w:type="gramEnd"/>
      <w:r>
        <w:t xml:space="preserve"> (</w:t>
      </w:r>
      <w:r>
        <w:rPr>
          <w:i/>
        </w:rPr>
        <w:t>x , y</w:t>
      </w:r>
      <w:r>
        <w:t xml:space="preserve">) = </w:t>
      </w:r>
      <w:r>
        <w:rPr>
          <w:rFonts w:eastAsiaTheme="minorEastAsia"/>
          <w:position w:val="-30"/>
        </w:rPr>
        <w:object w:dxaOrig="46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35.5pt" o:ole="">
            <v:imagedata r:id="rId8" o:title=""/>
          </v:shape>
          <o:OLEObject Type="Embed" ProgID="Equation.DSMT4" ShapeID="_x0000_i1025" DrawAspect="Content" ObjectID="_1413039302" r:id="rId9"/>
        </w:object>
      </w:r>
    </w:p>
    <w:p w:rsidR="004A6718" w:rsidRDefault="004A6718" w:rsidP="00AE29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p-p plot and q-q plot and state how the multivariate normality assumption is verified.</w:t>
      </w:r>
    </w:p>
    <w:p w:rsidR="004A6718" w:rsidRDefault="004A6718" w:rsidP="00AE29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X = </w:t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720" w:dyaOrig="760">
          <v:shape id="_x0000_i1026" type="#_x0000_t75" style="width:36pt;height:38.05pt" o:ole="">
            <v:imagedata r:id="rId10" o:title=""/>
          </v:shape>
          <o:OLEObject Type="Embed" ProgID="Equation.3" ShapeID="_x0000_i1026" DrawAspect="Content" ObjectID="_1413039303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~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μ,Σ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and μ and Σ be correspondingly partitioned as </w:t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680" w:dyaOrig="760">
          <v:shape id="_x0000_i1027" type="#_x0000_t75" style="width:33.95pt;height:38.05pt" o:ole="">
            <v:imagedata r:id="rId12" o:title=""/>
          </v:shape>
          <o:OLEObject Type="Embed" ProgID="Equation.DSMT4" ShapeID="_x0000_i1027" DrawAspect="Content" ObjectID="_1413039304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8" type="#_x0000_t75" style="width:9.15pt;height:17.25pt" o:ole="">
            <v:imagedata r:id="rId14" o:title=""/>
          </v:shape>
          <o:OLEObject Type="Embed" ProgID="Equation.3" ShapeID="_x0000_i1028" DrawAspect="Content" ObjectID="_1413039305" r:id="rId15"/>
        </w:object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1160" w:dyaOrig="760">
          <v:shape id="_x0000_i1029" type="#_x0000_t75" style="width:57.8pt;height:38.05pt" o:ole="">
            <v:imagedata r:id="rId16" o:title=""/>
          </v:shape>
          <o:OLEObject Type="Embed" ProgID="Equation.3" ShapeID="_x0000_i1029" DrawAspect="Content" ObjectID="_1413039306" r:id="rId17"/>
        </w:object>
      </w:r>
      <w:r>
        <w:rPr>
          <w:rFonts w:ascii="Times New Roman" w:hAnsi="Times New Roman" w:cs="Times New Roman"/>
          <w:sz w:val="24"/>
          <w:szCs w:val="24"/>
        </w:rPr>
        <w:t>, 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component of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and let </w:t>
      </w:r>
      <w:r>
        <w:rPr>
          <w:rFonts w:ascii="Times New Roman" w:hAnsi="Times New Roman" w:cs="Times New Roman"/>
          <w:b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= σ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380" w:dyaOrig="360">
          <v:shape id="_x0000_i1030" type="#_x0000_t75" style="width:18.75pt;height:18.25pt" o:ole="">
            <v:imagedata r:id="rId18" o:title=""/>
          </v:shape>
          <o:OLEObject Type="Embed" ProgID="Equation.3" ShapeID="_x0000_i1030" DrawAspect="Content" ObjectID="_1413039307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where σ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row of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360" w:dyaOrig="340">
          <v:shape id="_x0000_i1031" type="#_x0000_t75" style="width:18.25pt;height:17.25pt" o:ole="">
            <v:imagedata r:id="rId20" o:title=""/>
          </v:shape>
          <o:OLEObject Type="Embed" ProgID="Equation.3" ShapeID="_x0000_i1031" DrawAspect="Content" ObjectID="_1413039308" r:id="rId21"/>
        </w:object>
      </w:r>
      <w:r>
        <w:rPr>
          <w:rFonts w:ascii="Times New Roman" w:hAnsi="Times New Roman" w:cs="Times New Roman"/>
          <w:sz w:val="24"/>
          <w:szCs w:val="24"/>
        </w:rPr>
        <w:t>. Derive an expression for multiple correlation coefficient between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718" w:rsidRDefault="004A6718" w:rsidP="00AE29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the moment generating function of multivariate normal distribution.</w:t>
      </w:r>
    </w:p>
    <w:p w:rsidR="004A6718" w:rsidRDefault="004A6718" w:rsidP="00AE29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the 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test for hypothesis concerning the mean vector of a multivariate normal population using the likelihood ratio criterion.</w:t>
      </w:r>
    </w:p>
    <w:p w:rsidR="004A6718" w:rsidRDefault="004A6718" w:rsidP="00AE29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Principal Components and extract the same for a given random vector, stating the lemma on maximization of quadratic forms (without proof).</w:t>
      </w:r>
    </w:p>
    <w:p w:rsidR="004A6718" w:rsidRDefault="004A6718" w:rsidP="00AE29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Fisher’s method of discriminating two populations and derive the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discriminant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function. Explain the classification rule based on it.</w:t>
      </w:r>
    </w:p>
    <w:p w:rsidR="004A6718" w:rsidRDefault="004A6718" w:rsidP="00AE29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Hierarchical clustering of objects and its algorithm giving figurative depiction of three linkage methods.</w:t>
      </w:r>
    </w:p>
    <w:p w:rsidR="004A6718" w:rsidRDefault="004A6718" w:rsidP="00AE295A">
      <w:pPr>
        <w:jc w:val="both"/>
      </w:pPr>
    </w:p>
    <w:p w:rsidR="004A6718" w:rsidRDefault="004A6718" w:rsidP="00AE295A">
      <w:pPr>
        <w:jc w:val="center"/>
      </w:pPr>
      <w:r>
        <w:rPr>
          <w:u w:val="single"/>
        </w:rPr>
        <w:t>SECTION – C</w:t>
      </w:r>
    </w:p>
    <w:p w:rsidR="004A6718" w:rsidRDefault="004A6718" w:rsidP="00AE295A">
      <w:r>
        <w:rPr>
          <w:u w:val="single"/>
        </w:rPr>
        <w:t>Answer any TWO Questions:</w:t>
      </w:r>
      <w:r>
        <w:t xml:space="preserve">                                                                                           (</w:t>
      </w:r>
      <w:r>
        <w:rPr>
          <w:u w:val="single"/>
        </w:rPr>
        <w:t>2 x 20 = 40 marks</w:t>
      </w:r>
      <w:r>
        <w:t>)</w:t>
      </w:r>
    </w:p>
    <w:p w:rsidR="004A6718" w:rsidRDefault="004A6718" w:rsidP="00AE295A"/>
    <w:p w:rsidR="004A6718" w:rsidRDefault="004A6718" w:rsidP="00AE29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Explain the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lowess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curve enhancement of a scatter plot. </w:t>
      </w:r>
    </w:p>
    <w:p w:rsidR="004A6718" w:rsidRDefault="004A6718" w:rsidP="00AE295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Consider the partition in Q. No. (13). If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are uncorrelated, then show that their distributions are multivariate normal of appropriate dimensions. Also, establish the same result even when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are correlated.                                                                      (7+13)</w:t>
      </w:r>
    </w:p>
    <w:p w:rsidR="004A6718" w:rsidRDefault="004A6718" w:rsidP="00AE295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718" w:rsidRDefault="004A6718" w:rsidP="00AE29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Present the ‘Orthogonal Factor Model’ and develop the ideas of ‘communality’ and ‘specific variance’.</w:t>
      </w:r>
    </w:p>
    <w:p w:rsidR="004A6718" w:rsidRDefault="004A6718" w:rsidP="00AE295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the ‘Principal Factor’ Method of Factor Analysis. Bring out the approach to ‘Reduction of factors’ and ‘Decision on number of factors’.                                   (10+10)</w:t>
      </w:r>
    </w:p>
    <w:p w:rsidR="004A6718" w:rsidRDefault="004A6718" w:rsidP="00AE295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718" w:rsidRDefault="004A6718" w:rsidP="00AE29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Carry out the ‘single linkage’ process for clustering six items whose distance matrix is given below (</w:t>
      </w:r>
      <w:proofErr w:type="spellStart"/>
      <w:r>
        <w:rPr>
          <w:rFonts w:ascii="Times New Roman" w:hAnsi="Times New Roman" w:cs="Times New Roman"/>
          <w:sz w:val="24"/>
          <w:szCs w:val="24"/>
        </w:rPr>
        <w:t>Dendrogram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required):</w:t>
      </w:r>
    </w:p>
    <w:p w:rsidR="004A6718" w:rsidRDefault="004A6718" w:rsidP="00AE295A">
      <w:pPr>
        <w:ind w:left="360"/>
      </w:pPr>
      <w:r>
        <w:rPr>
          <w:rFonts w:asciiTheme="minorHAnsi" w:hAnsiTheme="minorHAnsi" w:cstheme="minorBidi"/>
          <w:sz w:val="22"/>
          <w:szCs w:val="22"/>
        </w:rPr>
        <w:pict>
          <v:shape id="_x0000_s1029" type="#_x0000_t75" style="position:absolute;left:0;text-align:left;margin-left:122.3pt;margin-top:11.6pt;width:184.4pt;height:129pt;z-index:251663360">
            <v:imagedata r:id="rId22" o:title=""/>
            <w10:wrap type="square" side="right"/>
          </v:shape>
          <o:OLEObject Type="Embed" ProgID="Equation.3" ShapeID="_x0000_s1029" DrawAspect="Content" ObjectID="_1413039309" r:id="rId23"/>
        </w:pict>
      </w:r>
      <w:r>
        <w:br w:type="textWrapping" w:clear="all"/>
        <w:t xml:space="preserve">      </w:t>
      </w:r>
    </w:p>
    <w:p w:rsidR="004A6718" w:rsidRDefault="004A6718" w:rsidP="00AE295A">
      <w:pPr>
        <w:ind w:left="360"/>
        <w:jc w:val="both"/>
      </w:pPr>
      <w:r>
        <w:t xml:space="preserve">     (b) Derive </w:t>
      </w:r>
      <w:proofErr w:type="gramStart"/>
      <w:r>
        <w:t>the  expression</w:t>
      </w:r>
      <w:proofErr w:type="gramEnd"/>
      <w:r>
        <w:t xml:space="preserve"> for ‘Expected Cost of Misclassification’ in  the case  of  two        </w:t>
      </w:r>
    </w:p>
    <w:p w:rsidR="004A6718" w:rsidRDefault="004A6718" w:rsidP="00AE295A">
      <w:pPr>
        <w:ind w:left="360"/>
        <w:jc w:val="both"/>
      </w:pPr>
      <w:r>
        <w:t xml:space="preserve">     </w:t>
      </w:r>
      <w:proofErr w:type="gramStart"/>
      <w:r>
        <w:t>populations</w:t>
      </w:r>
      <w:proofErr w:type="gramEnd"/>
      <w:r>
        <w:t xml:space="preserve"> and obtain the Minimum ECM Rule. Discuss the special cases of equal prior  </w:t>
      </w:r>
    </w:p>
    <w:p w:rsidR="004A6718" w:rsidRDefault="004A6718" w:rsidP="00AE295A">
      <w:pPr>
        <w:spacing w:after="120"/>
        <w:ind w:left="360"/>
        <w:jc w:val="both"/>
      </w:pPr>
      <w:r>
        <w:t xml:space="preserve">     </w:t>
      </w:r>
      <w:proofErr w:type="gramStart"/>
      <w:r>
        <w:t>probabilities</w:t>
      </w:r>
      <w:proofErr w:type="gramEnd"/>
      <w:r>
        <w:t xml:space="preserve"> and equal misclassification costs.                                                        (10+10)</w:t>
      </w:r>
    </w:p>
    <w:p w:rsidR="004A6718" w:rsidRDefault="004A6718" w:rsidP="00AE295A">
      <w:pPr>
        <w:spacing w:after="120"/>
        <w:ind w:left="360"/>
        <w:jc w:val="both"/>
      </w:pPr>
    </w:p>
    <w:p w:rsidR="004A6718" w:rsidRDefault="004A6718" w:rsidP="00AE29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Derive the MLEs of the parameters of multivariate normal distribution.</w:t>
      </w:r>
    </w:p>
    <w:p w:rsidR="004A6718" w:rsidRDefault="004A6718" w:rsidP="00AE295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Establish the independence of the sample mean vector and sample </w:t>
      </w:r>
      <w:proofErr w:type="spellStart"/>
      <w:r>
        <w:rPr>
          <w:rFonts w:ascii="Times New Roman" w:hAnsi="Times New Roman" w:cs="Times New Roman"/>
          <w:sz w:val="24"/>
          <w:szCs w:val="24"/>
        </w:rPr>
        <w:t>var-cov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matrix of a sample from multivariate normal distribution.                                                         (10+10)   </w:t>
      </w:r>
    </w:p>
    <w:p w:rsidR="004A6718" w:rsidRDefault="004A6718" w:rsidP="00AE295A">
      <w:pPr>
        <w:jc w:val="both"/>
      </w:pPr>
    </w:p>
    <w:p w:rsidR="004A6718" w:rsidRDefault="004A6718">
      <w:pPr>
        <w:rPr>
          <w:rFonts w:ascii="Bookman Old Style" w:hAnsi="Bookman Old Style"/>
        </w:rPr>
      </w:pPr>
    </w:p>
    <w:p w:rsidR="004A6718" w:rsidRDefault="004A6718">
      <w:pPr>
        <w:tabs>
          <w:tab w:val="left" w:pos="6982"/>
        </w:tabs>
        <w:jc w:val="center"/>
        <w:rPr>
          <w:rFonts w:ascii="Bookman Old Style" w:hAnsi="Bookman Old Style"/>
        </w:rPr>
        <w:sectPr w:rsidR="004A6718" w:rsidSect="004A6718">
          <w:footerReference w:type="even" r:id="rId24"/>
          <w:footerReference w:type="default" r:id="rId25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</w:t>
      </w:r>
    </w:p>
    <w:p w:rsidR="004A6718" w:rsidRDefault="004A6718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4A6718" w:rsidSect="004A6718">
      <w:footerReference w:type="even" r:id="rId26"/>
      <w:footerReference w:type="default" r:id="rId27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718" w:rsidRDefault="004A6718">
      <w:r>
        <w:separator/>
      </w:r>
    </w:p>
  </w:endnote>
  <w:endnote w:type="continuationSeparator" w:id="1">
    <w:p w:rsidR="004A6718" w:rsidRDefault="004A6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40407888-9E67-4C99-8542-5FBB28D573D1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D4961E16-448A-49AB-86D5-93E99F8AE26A}"/>
    <w:embedBold r:id="rId3" w:fontKey="{5E3AC83D-69CC-4FEC-B7E3-961B010D0EC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6CDAB2B9-CF73-45E7-B89C-655951CB8E0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8" w:rsidRDefault="004A67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6718" w:rsidRDefault="004A67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8" w:rsidRDefault="004A6718">
    <w:pPr>
      <w:pStyle w:val="Footer"/>
      <w:framePr w:wrap="around" w:vAnchor="text" w:hAnchor="margin" w:xAlign="right" w:y="1"/>
      <w:rPr>
        <w:rStyle w:val="PageNumber"/>
      </w:rPr>
    </w:pPr>
  </w:p>
  <w:p w:rsidR="004A6718" w:rsidRDefault="004A671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718" w:rsidRDefault="004A6718">
      <w:r>
        <w:separator/>
      </w:r>
    </w:p>
  </w:footnote>
  <w:footnote w:type="continuationSeparator" w:id="1">
    <w:p w:rsidR="004A6718" w:rsidRDefault="004A6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6331FA"/>
    <w:multiLevelType w:val="hybridMultilevel"/>
    <w:tmpl w:val="64AEE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4A6718"/>
    <w:rsid w:val="006F3892"/>
    <w:rsid w:val="007E2D2D"/>
    <w:rsid w:val="00AE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AE29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2012-10-29T12:37:00Z</cp:lastPrinted>
  <dcterms:created xsi:type="dcterms:W3CDTF">2012-10-29T12:37:00Z</dcterms:created>
  <dcterms:modified xsi:type="dcterms:W3CDTF">2012-10-29T12:38:00Z</dcterms:modified>
</cp:coreProperties>
</file>